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E6D8E" w14:textId="2ECD8CF5" w:rsidR="00B33ECF" w:rsidRPr="002821E8" w:rsidRDefault="003A3562" w:rsidP="00B33ECF">
      <w:pPr>
        <w:pBdr>
          <w:bottom w:val="single" w:sz="4" w:space="1" w:color="auto"/>
        </w:pBdr>
        <w:tabs>
          <w:tab w:val="right" w:pos="9360"/>
        </w:tabs>
        <w:spacing w:line="360" w:lineRule="auto"/>
        <w:outlineLvl w:val="0"/>
        <w:rPr>
          <w:rFonts w:ascii="Segoe UI" w:hAnsi="Segoe UI" w:cs="Segoe UI"/>
          <w:b/>
          <w:sz w:val="22"/>
          <w:lang w:val="de-CH"/>
        </w:rPr>
      </w:pPr>
      <w:r w:rsidRPr="002821E8">
        <w:rPr>
          <w:rFonts w:ascii="Segoe UI" w:hAnsi="Segoe UI" w:cs="Segoe UI"/>
          <w:b/>
          <w:sz w:val="22"/>
          <w:lang w:val="de-CH"/>
        </w:rPr>
        <w:t xml:space="preserve">Pressemitteilung </w:t>
      </w:r>
      <w:r w:rsidR="000968D3">
        <w:rPr>
          <w:rFonts w:ascii="Segoe UI" w:hAnsi="Segoe UI" w:cs="Segoe UI"/>
          <w:b/>
          <w:sz w:val="22"/>
          <w:lang w:val="de-CH"/>
        </w:rPr>
        <w:t xml:space="preserve">ausserordentliche </w:t>
      </w:r>
      <w:r w:rsidRPr="002821E8">
        <w:rPr>
          <w:rFonts w:ascii="Segoe UI" w:hAnsi="Segoe UI" w:cs="Segoe UI"/>
          <w:b/>
          <w:sz w:val="22"/>
          <w:lang w:val="de-CH"/>
        </w:rPr>
        <w:t>Gemeindeversammlung Trubschachen</w:t>
      </w:r>
      <w:r w:rsidRPr="002821E8">
        <w:rPr>
          <w:rFonts w:ascii="Segoe UI" w:hAnsi="Segoe UI" w:cs="Segoe UI"/>
          <w:sz w:val="18"/>
          <w:lang w:val="de-CH"/>
        </w:rPr>
        <w:t xml:space="preserve"> </w:t>
      </w:r>
    </w:p>
    <w:p w14:paraId="1DEDD39A" w14:textId="77777777" w:rsidR="009B4995" w:rsidRPr="002821E8" w:rsidRDefault="009B4995" w:rsidP="00293619">
      <w:pPr>
        <w:spacing w:line="360" w:lineRule="auto"/>
        <w:rPr>
          <w:rFonts w:ascii="Segoe UI" w:hAnsi="Segoe UI" w:cs="Segoe UI"/>
        </w:rPr>
      </w:pPr>
    </w:p>
    <w:p w14:paraId="47DB8DD1" w14:textId="61BD29D0" w:rsidR="00B33ECF" w:rsidRPr="002821E8" w:rsidRDefault="003A3562" w:rsidP="00B33ECF">
      <w:pPr>
        <w:spacing w:after="240" w:line="360" w:lineRule="auto"/>
        <w:jc w:val="both"/>
        <w:rPr>
          <w:rFonts w:ascii="Segoe UI" w:hAnsi="Segoe UI" w:cs="Segoe UI"/>
          <w:b/>
          <w:sz w:val="28"/>
          <w:szCs w:val="28"/>
          <w:lang w:val="de-CH"/>
        </w:rPr>
      </w:pPr>
      <w:r>
        <w:rPr>
          <w:rFonts w:ascii="Segoe UI" w:hAnsi="Segoe UI" w:cs="Segoe UI"/>
          <w:b/>
          <w:sz w:val="28"/>
          <w:szCs w:val="28"/>
          <w:lang w:val="de-CH"/>
        </w:rPr>
        <w:t>Ortsplanung beschlossen</w:t>
      </w:r>
    </w:p>
    <w:p w14:paraId="791F0586" w14:textId="3A96FA5F" w:rsidR="004013D5" w:rsidRDefault="003A3562" w:rsidP="00B33ECF">
      <w:pPr>
        <w:spacing w:line="360" w:lineRule="auto"/>
        <w:jc w:val="both"/>
        <w:rPr>
          <w:rFonts w:ascii="Segoe UI" w:hAnsi="Segoe UI" w:cs="Segoe UI"/>
          <w:b/>
          <w:sz w:val="22"/>
          <w:lang w:val="de-CH"/>
        </w:rPr>
      </w:pPr>
      <w:r>
        <w:rPr>
          <w:rFonts w:ascii="Segoe UI" w:hAnsi="Segoe UI" w:cs="Segoe UI"/>
          <w:b/>
          <w:sz w:val="22"/>
          <w:lang w:val="de-CH"/>
        </w:rPr>
        <w:t xml:space="preserve">Mit dem Beschluss der neuen Ortsplanung </w:t>
      </w:r>
      <w:r w:rsidR="00D84094">
        <w:rPr>
          <w:rFonts w:ascii="Segoe UI" w:hAnsi="Segoe UI" w:cs="Segoe UI"/>
          <w:b/>
          <w:sz w:val="22"/>
          <w:lang w:val="de-CH"/>
        </w:rPr>
        <w:t>setzt</w:t>
      </w:r>
      <w:r>
        <w:rPr>
          <w:rFonts w:ascii="Segoe UI" w:hAnsi="Segoe UI" w:cs="Segoe UI"/>
          <w:b/>
          <w:sz w:val="22"/>
          <w:lang w:val="de-CH"/>
        </w:rPr>
        <w:t xml:space="preserve"> Trubschachen </w:t>
      </w:r>
      <w:r w:rsidR="00D84094">
        <w:rPr>
          <w:rFonts w:ascii="Segoe UI" w:hAnsi="Segoe UI" w:cs="Segoe UI"/>
          <w:b/>
          <w:sz w:val="22"/>
          <w:lang w:val="de-CH"/>
        </w:rPr>
        <w:t>einen</w:t>
      </w:r>
      <w:r>
        <w:rPr>
          <w:rFonts w:ascii="Segoe UI" w:hAnsi="Segoe UI" w:cs="Segoe UI"/>
          <w:b/>
          <w:sz w:val="22"/>
          <w:lang w:val="de-CH"/>
        </w:rPr>
        <w:t xml:space="preserve"> wichtige</w:t>
      </w:r>
      <w:r w:rsidR="00D84094">
        <w:rPr>
          <w:rFonts w:ascii="Segoe UI" w:hAnsi="Segoe UI" w:cs="Segoe UI"/>
          <w:b/>
          <w:sz w:val="22"/>
          <w:lang w:val="de-CH"/>
        </w:rPr>
        <w:t>n Meilenstein</w:t>
      </w:r>
      <w:r>
        <w:rPr>
          <w:rFonts w:ascii="Segoe UI" w:hAnsi="Segoe UI" w:cs="Segoe UI"/>
          <w:b/>
          <w:sz w:val="22"/>
          <w:lang w:val="de-CH"/>
        </w:rPr>
        <w:t xml:space="preserve">. Für </w:t>
      </w:r>
      <w:r w:rsidR="00D84094">
        <w:rPr>
          <w:rFonts w:ascii="Segoe UI" w:hAnsi="Segoe UI" w:cs="Segoe UI"/>
          <w:b/>
          <w:sz w:val="22"/>
          <w:lang w:val="de-CH"/>
        </w:rPr>
        <w:t>dieses bedeutende</w:t>
      </w:r>
      <w:r>
        <w:rPr>
          <w:rFonts w:ascii="Segoe UI" w:hAnsi="Segoe UI" w:cs="Segoe UI"/>
          <w:b/>
          <w:sz w:val="22"/>
          <w:lang w:val="de-CH"/>
        </w:rPr>
        <w:t xml:space="preserve"> Geschäft wurde am Montagabend, </w:t>
      </w:r>
      <w:r w:rsidR="00D84094">
        <w:rPr>
          <w:rFonts w:ascii="Segoe UI" w:hAnsi="Segoe UI" w:cs="Segoe UI"/>
          <w:b/>
          <w:sz w:val="22"/>
          <w:lang w:val="de-CH"/>
        </w:rPr>
        <w:t xml:space="preserve">dem </w:t>
      </w:r>
      <w:r>
        <w:rPr>
          <w:rFonts w:ascii="Segoe UI" w:hAnsi="Segoe UI" w:cs="Segoe UI"/>
          <w:b/>
          <w:sz w:val="22"/>
          <w:lang w:val="de-CH"/>
        </w:rPr>
        <w:t xml:space="preserve">17. </w:t>
      </w:r>
      <w:r>
        <w:rPr>
          <w:rFonts w:ascii="Segoe UI" w:hAnsi="Segoe UI" w:cs="Segoe UI"/>
          <w:b/>
          <w:sz w:val="22"/>
          <w:lang w:val="de-CH"/>
        </w:rPr>
        <w:t>Februar</w:t>
      </w:r>
      <w:r w:rsidR="00D84094">
        <w:rPr>
          <w:rFonts w:ascii="Segoe UI" w:hAnsi="Segoe UI" w:cs="Segoe UI"/>
          <w:b/>
          <w:sz w:val="22"/>
          <w:lang w:val="de-CH"/>
        </w:rPr>
        <w:t xml:space="preserve"> 2025, eigens </w:t>
      </w:r>
      <w:r>
        <w:rPr>
          <w:rFonts w:ascii="Segoe UI" w:hAnsi="Segoe UI" w:cs="Segoe UI"/>
          <w:b/>
          <w:sz w:val="22"/>
          <w:lang w:val="de-CH"/>
        </w:rPr>
        <w:t xml:space="preserve">eine ausserordentliche Gemeindeversammlung einberufen. </w:t>
      </w:r>
      <w:r w:rsidR="00147B10">
        <w:rPr>
          <w:rFonts w:ascii="Segoe UI" w:hAnsi="Segoe UI" w:cs="Segoe UI"/>
          <w:b/>
          <w:sz w:val="22"/>
          <w:lang w:val="de-CH"/>
        </w:rPr>
        <w:t>94 Personen, 86 davon stimmberechtigt,</w:t>
      </w:r>
      <w:r>
        <w:rPr>
          <w:rFonts w:ascii="Segoe UI" w:hAnsi="Segoe UI" w:cs="Segoe UI"/>
          <w:b/>
          <w:sz w:val="22"/>
          <w:lang w:val="de-CH"/>
        </w:rPr>
        <w:t xml:space="preserve"> nahmen daran teil</w:t>
      </w:r>
      <w:r w:rsidR="00147B10">
        <w:rPr>
          <w:rFonts w:ascii="Segoe UI" w:hAnsi="Segoe UI" w:cs="Segoe UI"/>
          <w:b/>
          <w:sz w:val="22"/>
          <w:lang w:val="de-CH"/>
        </w:rPr>
        <w:t>. F</w:t>
      </w:r>
      <w:r>
        <w:rPr>
          <w:rFonts w:ascii="Segoe UI" w:hAnsi="Segoe UI" w:cs="Segoe UI"/>
          <w:b/>
          <w:sz w:val="22"/>
          <w:lang w:val="de-CH"/>
        </w:rPr>
        <w:t>ast doppelt so viel</w:t>
      </w:r>
      <w:r w:rsidR="00D84094">
        <w:rPr>
          <w:rFonts w:ascii="Segoe UI" w:hAnsi="Segoe UI" w:cs="Segoe UI"/>
          <w:b/>
          <w:sz w:val="22"/>
          <w:lang w:val="de-CH"/>
        </w:rPr>
        <w:t>e</w:t>
      </w:r>
      <w:r>
        <w:rPr>
          <w:rFonts w:ascii="Segoe UI" w:hAnsi="Segoe UI" w:cs="Segoe UI"/>
          <w:b/>
          <w:sz w:val="22"/>
          <w:lang w:val="de-CH"/>
        </w:rPr>
        <w:t xml:space="preserve"> wie sonst üblich</w:t>
      </w:r>
      <w:r w:rsidR="00D84094">
        <w:rPr>
          <w:rFonts w:ascii="Segoe UI" w:hAnsi="Segoe UI" w:cs="Segoe UI"/>
          <w:b/>
          <w:sz w:val="22"/>
          <w:lang w:val="de-CH"/>
        </w:rPr>
        <w:t>.</w:t>
      </w:r>
    </w:p>
    <w:p w14:paraId="3D774BDC" w14:textId="01E7FFCD" w:rsidR="0038307E" w:rsidRPr="004D5D76" w:rsidRDefault="0038307E" w:rsidP="0038307E">
      <w:pPr>
        <w:spacing w:line="360" w:lineRule="auto"/>
        <w:jc w:val="both"/>
        <w:rPr>
          <w:rFonts w:ascii="Segoe UI" w:hAnsi="Segoe UI" w:cs="Segoe UI"/>
          <w:sz w:val="22"/>
          <w:szCs w:val="22"/>
        </w:rPr>
      </w:pPr>
    </w:p>
    <w:p w14:paraId="42B3E35C" w14:textId="10D7A364" w:rsidR="00C2450E" w:rsidRDefault="003A3562" w:rsidP="00283E2D">
      <w:pPr>
        <w:spacing w:line="360" w:lineRule="auto"/>
        <w:jc w:val="both"/>
        <w:rPr>
          <w:rFonts w:ascii="Segoe UI" w:hAnsi="Segoe UI" w:cs="Segoe UI"/>
          <w:sz w:val="22"/>
          <w:szCs w:val="22"/>
        </w:rPr>
      </w:pPr>
      <w:r>
        <w:rPr>
          <w:rFonts w:ascii="Segoe UI" w:hAnsi="Segoe UI" w:cs="Segoe UI"/>
          <w:sz w:val="22"/>
          <w:szCs w:val="22"/>
        </w:rPr>
        <w:t xml:space="preserve">Das Baureglement und der Zonenplan bilden für die Gemeinde wichtige Planungsinstrumente. Damit werden die Entwicklungsabsichten festgelegt. Vor gut vier Jahren erkannte Trubschachen den Bedarf nach einer grundsätzlichen Überarbeitung und startet damit die </w:t>
      </w:r>
      <w:r>
        <w:rPr>
          <w:rFonts w:ascii="Segoe UI" w:hAnsi="Segoe UI" w:cs="Segoe UI"/>
          <w:sz w:val="22"/>
          <w:szCs w:val="22"/>
        </w:rPr>
        <w:t xml:space="preserve">Gesamtrevision der Ortsplanung. </w:t>
      </w:r>
      <w:r w:rsidR="00A017E5" w:rsidRPr="00A017E5">
        <w:rPr>
          <w:rFonts w:ascii="Segoe UI" w:hAnsi="Segoe UI" w:cs="Segoe UI"/>
          <w:sz w:val="22"/>
          <w:szCs w:val="22"/>
        </w:rPr>
        <w:t>Die neu ausgearbeitete Planung setzt auf eine nachhaltige Siedlungsentwicklung nach innen, fördert die Energieeffizienz, stärkt das lokale Gewerbe und schützt wertvolle Natur- und Lebensräume. Diese Ziele sollen unter anderem durch reduzierte Grenzabstände, Aufzonungen, die Aufhebung veralteter Überbauungsvorschriften sowie durch gezielte neue Vorgaben erreicht werden.</w:t>
      </w:r>
    </w:p>
    <w:p w14:paraId="1710AB1C" w14:textId="0DABCDF5" w:rsidR="00900F68" w:rsidRDefault="00900F68" w:rsidP="00283E2D">
      <w:pPr>
        <w:spacing w:line="360" w:lineRule="auto"/>
        <w:jc w:val="both"/>
        <w:rPr>
          <w:rFonts w:ascii="Segoe UI" w:hAnsi="Segoe UI" w:cs="Segoe UI"/>
          <w:sz w:val="22"/>
          <w:szCs w:val="22"/>
        </w:rPr>
      </w:pPr>
    </w:p>
    <w:p w14:paraId="1308EF2C" w14:textId="0DC765F3" w:rsidR="00A017E5" w:rsidRDefault="003A3562" w:rsidP="00283E2D">
      <w:pPr>
        <w:spacing w:line="360" w:lineRule="auto"/>
        <w:jc w:val="both"/>
        <w:rPr>
          <w:rFonts w:ascii="Segoe UI" w:hAnsi="Segoe UI" w:cs="Segoe UI"/>
          <w:sz w:val="22"/>
          <w:szCs w:val="22"/>
        </w:rPr>
      </w:pPr>
      <w:r>
        <w:rPr>
          <w:rFonts w:ascii="Segoe UI" w:hAnsi="Segoe UI" w:cs="Segoe UI"/>
          <w:sz w:val="22"/>
          <w:szCs w:val="22"/>
        </w:rPr>
        <w:t xml:space="preserve">Der Gemeinderat konnte die Anwesenden von der neuen Planung überzeugen. Mit </w:t>
      </w:r>
      <w:r w:rsidR="00E805D8">
        <w:rPr>
          <w:rFonts w:ascii="Segoe UI" w:hAnsi="Segoe UI" w:cs="Segoe UI"/>
          <w:sz w:val="22"/>
          <w:szCs w:val="22"/>
        </w:rPr>
        <w:t>einer deutlichen Mehrheit von</w:t>
      </w:r>
      <w:r>
        <w:rPr>
          <w:rFonts w:ascii="Segoe UI" w:hAnsi="Segoe UI" w:cs="Segoe UI"/>
          <w:sz w:val="22"/>
          <w:szCs w:val="22"/>
        </w:rPr>
        <w:t xml:space="preserve"> 7</w:t>
      </w:r>
      <w:r>
        <w:rPr>
          <w:rFonts w:ascii="Segoe UI" w:hAnsi="Segoe UI" w:cs="Segoe UI"/>
          <w:sz w:val="22"/>
          <w:szCs w:val="22"/>
        </w:rPr>
        <w:t>2</w:t>
      </w:r>
      <w:r w:rsidR="00E805D8">
        <w:rPr>
          <w:rFonts w:ascii="Segoe UI" w:hAnsi="Segoe UI" w:cs="Segoe UI"/>
          <w:sz w:val="22"/>
          <w:szCs w:val="22"/>
        </w:rPr>
        <w:t xml:space="preserve"> zu </w:t>
      </w:r>
      <w:r>
        <w:rPr>
          <w:rFonts w:ascii="Segoe UI" w:hAnsi="Segoe UI" w:cs="Segoe UI"/>
          <w:sz w:val="22"/>
          <w:szCs w:val="22"/>
        </w:rPr>
        <w:t xml:space="preserve">14 </w:t>
      </w:r>
      <w:r w:rsidR="00E805D8">
        <w:rPr>
          <w:rFonts w:ascii="Segoe UI" w:hAnsi="Segoe UI" w:cs="Segoe UI"/>
          <w:sz w:val="22"/>
          <w:szCs w:val="22"/>
        </w:rPr>
        <w:t xml:space="preserve">Stimmen bei einer </w:t>
      </w:r>
      <w:r>
        <w:rPr>
          <w:rFonts w:ascii="Segoe UI" w:hAnsi="Segoe UI" w:cs="Segoe UI"/>
          <w:sz w:val="22"/>
          <w:szCs w:val="22"/>
        </w:rPr>
        <w:t xml:space="preserve">Enthaltung wurde die Planung beschlossen. Einige Änderungen, </w:t>
      </w:r>
      <w:r w:rsidR="00E805D8">
        <w:rPr>
          <w:rFonts w:ascii="Segoe UI" w:hAnsi="Segoe UI" w:cs="Segoe UI"/>
          <w:sz w:val="22"/>
          <w:szCs w:val="22"/>
        </w:rPr>
        <w:t>die</w:t>
      </w:r>
      <w:r>
        <w:rPr>
          <w:rFonts w:ascii="Segoe UI" w:hAnsi="Segoe UI" w:cs="Segoe UI"/>
          <w:sz w:val="22"/>
          <w:szCs w:val="22"/>
        </w:rPr>
        <w:t xml:space="preserve"> seit der öffentlichen Auflage vorgenommen </w:t>
      </w:r>
      <w:r w:rsidR="00E805D8">
        <w:rPr>
          <w:rFonts w:ascii="Segoe UI" w:hAnsi="Segoe UI" w:cs="Segoe UI"/>
          <w:sz w:val="22"/>
          <w:szCs w:val="22"/>
        </w:rPr>
        <w:t>wurden, müssen jedoch erneut</w:t>
      </w:r>
      <w:r>
        <w:rPr>
          <w:rFonts w:ascii="Segoe UI" w:hAnsi="Segoe UI" w:cs="Segoe UI"/>
          <w:sz w:val="22"/>
          <w:szCs w:val="22"/>
        </w:rPr>
        <w:t xml:space="preserve"> </w:t>
      </w:r>
      <w:r w:rsidR="00E805D8">
        <w:rPr>
          <w:rFonts w:ascii="Segoe UI" w:hAnsi="Segoe UI" w:cs="Segoe UI"/>
          <w:sz w:val="22"/>
          <w:szCs w:val="22"/>
        </w:rPr>
        <w:t>veröffentlicht</w:t>
      </w:r>
      <w:r>
        <w:rPr>
          <w:rFonts w:ascii="Segoe UI" w:hAnsi="Segoe UI" w:cs="Segoe UI"/>
          <w:sz w:val="22"/>
          <w:szCs w:val="22"/>
        </w:rPr>
        <w:t xml:space="preserve"> werden (Publikation amtlicher Anzeiger). </w:t>
      </w:r>
      <w:r w:rsidR="00E805D8">
        <w:rPr>
          <w:rFonts w:ascii="Segoe UI" w:hAnsi="Segoe UI" w:cs="Segoe UI"/>
          <w:sz w:val="22"/>
          <w:szCs w:val="22"/>
        </w:rPr>
        <w:t>Erst danach</w:t>
      </w:r>
      <w:r>
        <w:rPr>
          <w:rFonts w:ascii="Segoe UI" w:hAnsi="Segoe UI" w:cs="Segoe UI"/>
          <w:sz w:val="22"/>
          <w:szCs w:val="22"/>
        </w:rPr>
        <w:t xml:space="preserve"> kann das Dossier zur absch</w:t>
      </w:r>
      <w:r>
        <w:rPr>
          <w:rFonts w:ascii="Segoe UI" w:hAnsi="Segoe UI" w:cs="Segoe UI"/>
          <w:sz w:val="22"/>
          <w:szCs w:val="22"/>
        </w:rPr>
        <w:t>liessenden Genehmigung an den Kanton weitergeleitet werden. Dies</w:t>
      </w:r>
      <w:r w:rsidR="00E805D8">
        <w:rPr>
          <w:rFonts w:ascii="Segoe UI" w:hAnsi="Segoe UI" w:cs="Segoe UI"/>
          <w:sz w:val="22"/>
          <w:szCs w:val="22"/>
        </w:rPr>
        <w:t>er Prozess</w:t>
      </w:r>
      <w:r>
        <w:rPr>
          <w:rFonts w:ascii="Segoe UI" w:hAnsi="Segoe UI" w:cs="Segoe UI"/>
          <w:sz w:val="22"/>
          <w:szCs w:val="22"/>
        </w:rPr>
        <w:t xml:space="preserve"> kann einige Zeit in Anspruch nehmen. </w:t>
      </w:r>
    </w:p>
    <w:p w14:paraId="05F1E22E" w14:textId="77777777" w:rsidR="00CA3588" w:rsidRPr="0075161C" w:rsidRDefault="00CA3588" w:rsidP="0038307E">
      <w:pPr>
        <w:spacing w:line="360" w:lineRule="auto"/>
        <w:jc w:val="both"/>
        <w:rPr>
          <w:rFonts w:ascii="Segoe UI" w:hAnsi="Segoe UI" w:cs="Segoe UI"/>
          <w:sz w:val="22"/>
          <w:szCs w:val="22"/>
        </w:rPr>
      </w:pPr>
    </w:p>
    <w:p w14:paraId="163181AA" w14:textId="1A5FCAC4" w:rsidR="007F3835" w:rsidRPr="004D5D76" w:rsidRDefault="003A3562" w:rsidP="0038307E">
      <w:pPr>
        <w:spacing w:line="360" w:lineRule="auto"/>
        <w:jc w:val="both"/>
        <w:rPr>
          <w:rFonts w:ascii="Segoe UI" w:hAnsi="Segoe UI" w:cs="Segoe UI"/>
          <w:b/>
          <w:sz w:val="22"/>
          <w:szCs w:val="22"/>
        </w:rPr>
      </w:pPr>
      <w:r>
        <w:rPr>
          <w:rFonts w:ascii="Segoe UI" w:hAnsi="Segoe UI" w:cs="Segoe UI"/>
          <w:b/>
          <w:sz w:val="22"/>
          <w:szCs w:val="22"/>
        </w:rPr>
        <w:t>Verschiedenes</w:t>
      </w:r>
    </w:p>
    <w:p w14:paraId="42285E40" w14:textId="3BA3F81D" w:rsidR="00CA3588" w:rsidRDefault="003A3562" w:rsidP="0038307E">
      <w:pPr>
        <w:spacing w:line="360" w:lineRule="auto"/>
        <w:jc w:val="both"/>
        <w:rPr>
          <w:rFonts w:ascii="Segoe UI" w:hAnsi="Segoe UI" w:cs="Segoe UI"/>
          <w:bCs/>
          <w:sz w:val="22"/>
          <w:szCs w:val="22"/>
        </w:rPr>
      </w:pPr>
      <w:r w:rsidRPr="0035535D">
        <w:rPr>
          <w:rFonts w:ascii="Segoe UI" w:hAnsi="Segoe UI" w:cs="Segoe UI"/>
          <w:bCs/>
          <w:sz w:val="22"/>
          <w:szCs w:val="22"/>
        </w:rPr>
        <w:t>Im letzten Traktandum der Versammlung brachten die Anwesenden ein dringendes Anliegen vor. Die im Zuge der Sanierung der Ortsdur</w:t>
      </w:r>
      <w:r w:rsidRPr="0035535D">
        <w:rPr>
          <w:rFonts w:ascii="Segoe UI" w:hAnsi="Segoe UI" w:cs="Segoe UI"/>
          <w:bCs/>
          <w:sz w:val="22"/>
          <w:szCs w:val="22"/>
        </w:rPr>
        <w:t>chfahrt entfernte Leitblanke bei der Bärenkurve wird als Sicherheitsrisiko betrachtet – insbesondere für Kinder, die diesen Weg zur Schule nutzen. Der Gemeinderat hat das Anliegen aufgenommen und wird das Gespräch mit den zuständigen Stellen suchen.</w:t>
      </w:r>
    </w:p>
    <w:p w14:paraId="1C7240A3" w14:textId="6626675B" w:rsidR="0035535D" w:rsidRDefault="0035535D" w:rsidP="0038307E">
      <w:pPr>
        <w:spacing w:line="360" w:lineRule="auto"/>
        <w:jc w:val="both"/>
        <w:rPr>
          <w:rFonts w:ascii="Segoe UI" w:hAnsi="Segoe UI" w:cs="Segoe UI"/>
          <w:bCs/>
          <w:sz w:val="22"/>
          <w:szCs w:val="22"/>
        </w:rPr>
      </w:pPr>
    </w:p>
    <w:p w14:paraId="6A580C76" w14:textId="77777777" w:rsidR="0035535D" w:rsidRPr="00F7051E" w:rsidRDefault="0035535D" w:rsidP="0038307E">
      <w:pPr>
        <w:spacing w:line="360" w:lineRule="auto"/>
        <w:jc w:val="both"/>
        <w:rPr>
          <w:rFonts w:ascii="Segoe UI" w:hAnsi="Segoe UI" w:cs="Segoe UI"/>
          <w:bCs/>
          <w:sz w:val="22"/>
          <w:szCs w:val="22"/>
        </w:rPr>
      </w:pPr>
    </w:p>
    <w:p w14:paraId="41105544" w14:textId="77777777" w:rsidR="00B12A8E" w:rsidRPr="004D5D76" w:rsidRDefault="003A3562" w:rsidP="00B12A8E">
      <w:pPr>
        <w:spacing w:line="360" w:lineRule="auto"/>
        <w:rPr>
          <w:rFonts w:ascii="Segoe UI" w:hAnsi="Segoe UI" w:cs="Segoe UI"/>
        </w:rPr>
      </w:pPr>
      <w:r w:rsidRPr="004D5D76">
        <w:rPr>
          <w:rFonts w:ascii="Segoe UI" w:hAnsi="Segoe UI" w:cs="Segoe UI"/>
        </w:rPr>
        <w:lastRenderedPageBreak/>
        <w:t>Geht an:</w:t>
      </w:r>
    </w:p>
    <w:p w14:paraId="2AA3F596" w14:textId="77777777" w:rsidR="00B23099" w:rsidRPr="004D5D76" w:rsidRDefault="003A3562" w:rsidP="00B23099">
      <w:pPr>
        <w:numPr>
          <w:ilvl w:val="0"/>
          <w:numId w:val="1"/>
        </w:numPr>
        <w:jc w:val="both"/>
        <w:rPr>
          <w:rFonts w:ascii="Segoe UI" w:hAnsi="Segoe UI" w:cs="Segoe UI"/>
          <w:lang w:val="de-CH"/>
        </w:rPr>
      </w:pPr>
      <w:r w:rsidRPr="004D5D76">
        <w:rPr>
          <w:rFonts w:ascii="Segoe UI" w:hAnsi="Segoe UI" w:cs="Segoe UI"/>
          <w:lang w:val="de-CH"/>
        </w:rPr>
        <w:t>Regionaljournal Bern</w:t>
      </w:r>
      <w:r w:rsidR="000B0C46" w:rsidRPr="004D5D76">
        <w:rPr>
          <w:rFonts w:ascii="Segoe UI" w:hAnsi="Segoe UI" w:cs="Segoe UI"/>
          <w:lang w:val="de-CH"/>
        </w:rPr>
        <w:t xml:space="preserve"> Freiburg Wallis</w:t>
      </w:r>
      <w:r w:rsidRPr="004D5D76">
        <w:rPr>
          <w:rFonts w:ascii="Segoe UI" w:hAnsi="Segoe UI" w:cs="Segoe UI"/>
          <w:lang w:val="de-CH"/>
        </w:rPr>
        <w:t xml:space="preserve">, </w:t>
      </w:r>
      <w:r w:rsidR="000B0C46" w:rsidRPr="004D5D76">
        <w:rPr>
          <w:rFonts w:ascii="Segoe UI" w:hAnsi="Segoe UI" w:cs="Segoe UI"/>
          <w:lang w:val="de-CH"/>
        </w:rPr>
        <w:t>bern@srf.ch</w:t>
      </w:r>
    </w:p>
    <w:p w14:paraId="6F1133D6" w14:textId="77777777" w:rsidR="003C0655" w:rsidRPr="004D5D76" w:rsidRDefault="003A3562" w:rsidP="003C0655">
      <w:pPr>
        <w:numPr>
          <w:ilvl w:val="0"/>
          <w:numId w:val="1"/>
        </w:numPr>
        <w:rPr>
          <w:rFonts w:ascii="Segoe UI" w:hAnsi="Segoe UI" w:cs="Segoe UI"/>
          <w:lang w:val="it-IT"/>
        </w:rPr>
      </w:pPr>
      <w:r w:rsidRPr="004D5D76">
        <w:rPr>
          <w:rFonts w:ascii="Segoe UI" w:hAnsi="Segoe UI" w:cs="Segoe UI"/>
          <w:lang w:val="de-CH"/>
        </w:rPr>
        <w:t xml:space="preserve">Radio Neo, </w:t>
      </w:r>
      <w:r w:rsidRPr="004D5D76">
        <w:rPr>
          <w:rFonts w:ascii="Segoe UI" w:hAnsi="Segoe UI" w:cs="Segoe UI"/>
          <w:lang w:val="it-IT"/>
        </w:rPr>
        <w:t xml:space="preserve">info@neo1.ch </w:t>
      </w:r>
    </w:p>
    <w:p w14:paraId="1CE86890" w14:textId="77777777" w:rsidR="00B23099" w:rsidRPr="004D5D76" w:rsidRDefault="003A3562" w:rsidP="00B23099">
      <w:pPr>
        <w:numPr>
          <w:ilvl w:val="0"/>
          <w:numId w:val="1"/>
        </w:numPr>
        <w:jc w:val="both"/>
        <w:rPr>
          <w:rFonts w:ascii="Segoe UI" w:hAnsi="Segoe UI" w:cs="Segoe UI"/>
        </w:rPr>
      </w:pPr>
      <w:r w:rsidRPr="004D5D76">
        <w:rPr>
          <w:rFonts w:ascii="Segoe UI" w:hAnsi="Segoe UI" w:cs="Segoe UI"/>
        </w:rPr>
        <w:t>Anzeiger Oberemmental, anzeiger@voegeli.ch</w:t>
      </w:r>
    </w:p>
    <w:p w14:paraId="1B002380" w14:textId="77777777" w:rsidR="003C0655" w:rsidRPr="004D5D76" w:rsidRDefault="003A3562" w:rsidP="003C0655">
      <w:pPr>
        <w:numPr>
          <w:ilvl w:val="0"/>
          <w:numId w:val="1"/>
        </w:numPr>
        <w:jc w:val="both"/>
        <w:rPr>
          <w:rFonts w:ascii="Segoe UI" w:hAnsi="Segoe UI" w:cs="Segoe UI"/>
        </w:rPr>
      </w:pPr>
      <w:r w:rsidRPr="004D5D76">
        <w:rPr>
          <w:rFonts w:ascii="Segoe UI" w:hAnsi="Segoe UI" w:cs="Segoe UI"/>
        </w:rPr>
        <w:t>Wochen Zeitung, info@wochen-zeitung.ch</w:t>
      </w:r>
    </w:p>
    <w:p w14:paraId="6F5E9F0B" w14:textId="77777777" w:rsidR="003C0655" w:rsidRPr="004D5D76" w:rsidRDefault="003A3562" w:rsidP="003C0655">
      <w:pPr>
        <w:numPr>
          <w:ilvl w:val="0"/>
          <w:numId w:val="1"/>
        </w:numPr>
        <w:rPr>
          <w:rFonts w:ascii="Segoe UI" w:hAnsi="Segoe UI" w:cs="Segoe UI"/>
        </w:rPr>
      </w:pPr>
      <w:r w:rsidRPr="004D5D76">
        <w:rPr>
          <w:rFonts w:ascii="Segoe UI" w:hAnsi="Segoe UI" w:cs="Segoe UI"/>
        </w:rPr>
        <w:t>Berner Zeitung, Redaktion Emmental, emmental@bernerzeitung.ch</w:t>
      </w:r>
    </w:p>
    <w:p w14:paraId="1C085605" w14:textId="77777777" w:rsidR="003C0655" w:rsidRPr="004D5D76" w:rsidRDefault="003A3562" w:rsidP="003C0655">
      <w:pPr>
        <w:numPr>
          <w:ilvl w:val="0"/>
          <w:numId w:val="1"/>
        </w:numPr>
        <w:rPr>
          <w:rFonts w:ascii="Segoe UI" w:hAnsi="Segoe UI" w:cs="Segoe UI"/>
        </w:rPr>
      </w:pPr>
      <w:r w:rsidRPr="004D5D76">
        <w:rPr>
          <w:rFonts w:ascii="Segoe UI" w:hAnsi="Segoe UI" w:cs="Segoe UI"/>
        </w:rPr>
        <w:t xml:space="preserve">Der Bund, Redaktion Kanton, </w:t>
      </w:r>
      <w:r w:rsidR="00A57953" w:rsidRPr="004D5D76">
        <w:rPr>
          <w:rFonts w:ascii="Segoe UI" w:hAnsi="Segoe UI" w:cs="Segoe UI"/>
        </w:rPr>
        <w:t>bern@derbund.ch</w:t>
      </w:r>
    </w:p>
    <w:p w14:paraId="43BFC8C7" w14:textId="77777777" w:rsidR="003C0655" w:rsidRPr="004D5D76" w:rsidRDefault="003A3562" w:rsidP="003C0655">
      <w:pPr>
        <w:numPr>
          <w:ilvl w:val="0"/>
          <w:numId w:val="2"/>
        </w:numPr>
        <w:ind w:left="284"/>
        <w:jc w:val="both"/>
        <w:rPr>
          <w:rFonts w:ascii="Segoe UI" w:hAnsi="Segoe UI" w:cs="Segoe UI"/>
        </w:rPr>
      </w:pPr>
      <w:r w:rsidRPr="004D5D76">
        <w:rPr>
          <w:rFonts w:ascii="Segoe UI" w:hAnsi="Segoe UI" w:cs="Segoe UI"/>
        </w:rPr>
        <w:t>z.K. an Region Emmental</w:t>
      </w:r>
      <w:r w:rsidR="00A57953" w:rsidRPr="004D5D76">
        <w:rPr>
          <w:rFonts w:ascii="Segoe UI" w:hAnsi="Segoe UI" w:cs="Segoe UI"/>
        </w:rPr>
        <w:t>, info@region-emmental.ch</w:t>
      </w:r>
    </w:p>
    <w:p w14:paraId="2F865794" w14:textId="77777777" w:rsidR="00A57953" w:rsidRPr="004D5D76" w:rsidRDefault="003A3562" w:rsidP="003C0655">
      <w:pPr>
        <w:numPr>
          <w:ilvl w:val="0"/>
          <w:numId w:val="2"/>
        </w:numPr>
        <w:ind w:left="284"/>
        <w:jc w:val="both"/>
        <w:rPr>
          <w:rFonts w:ascii="Segoe UI" w:hAnsi="Segoe UI" w:cs="Segoe UI"/>
        </w:rPr>
      </w:pPr>
      <w:r w:rsidRPr="004D5D76">
        <w:rPr>
          <w:rFonts w:ascii="Segoe UI" w:hAnsi="Segoe UI" w:cs="Segoe UI"/>
        </w:rPr>
        <w:t>z.K. an Emmental Tourismus, info@emmental.ch</w:t>
      </w:r>
    </w:p>
    <w:p w14:paraId="4FDAA813" w14:textId="0259597C" w:rsidR="003C0655" w:rsidRPr="004D5D76" w:rsidRDefault="003A3562" w:rsidP="003C0655">
      <w:pPr>
        <w:numPr>
          <w:ilvl w:val="0"/>
          <w:numId w:val="2"/>
        </w:numPr>
        <w:ind w:left="284"/>
        <w:jc w:val="both"/>
        <w:rPr>
          <w:rFonts w:ascii="Segoe UI" w:hAnsi="Segoe UI" w:cs="Segoe UI"/>
        </w:rPr>
      </w:pPr>
      <w:r>
        <w:rPr>
          <w:rFonts w:ascii="Segoe UI" w:hAnsi="Segoe UI" w:cs="Segoe UI"/>
        </w:rPr>
        <w:t>Gemeindeverwaltung (Homepage)</w:t>
      </w:r>
    </w:p>
    <w:p w14:paraId="126EBC8B" w14:textId="77777777" w:rsidR="00B12A8E" w:rsidRPr="004D5D76" w:rsidRDefault="00B12A8E" w:rsidP="00B12A8E">
      <w:pPr>
        <w:jc w:val="both"/>
        <w:rPr>
          <w:rFonts w:ascii="Segoe UI" w:hAnsi="Segoe UI" w:cs="Segoe UI"/>
        </w:rPr>
      </w:pPr>
    </w:p>
    <w:p w14:paraId="3D43D998" w14:textId="77777777" w:rsidR="00B12A8E" w:rsidRPr="004D5D76" w:rsidRDefault="003A3562" w:rsidP="00192DCC">
      <w:pPr>
        <w:tabs>
          <w:tab w:val="left" w:pos="1800"/>
        </w:tabs>
        <w:jc w:val="both"/>
        <w:outlineLvl w:val="0"/>
        <w:rPr>
          <w:rFonts w:ascii="Segoe UI" w:hAnsi="Segoe UI" w:cs="Segoe UI"/>
        </w:rPr>
      </w:pPr>
      <w:r w:rsidRPr="004D5D76">
        <w:rPr>
          <w:rFonts w:ascii="Segoe UI" w:hAnsi="Segoe UI" w:cs="Segoe UI"/>
        </w:rPr>
        <w:t>Rückfragen</w:t>
      </w:r>
      <w:r w:rsidR="00330AAD" w:rsidRPr="004D5D76">
        <w:rPr>
          <w:rFonts w:ascii="Segoe UI" w:hAnsi="Segoe UI" w:cs="Segoe UI"/>
        </w:rPr>
        <w:t>:</w:t>
      </w:r>
      <w:r w:rsidRPr="004D5D76">
        <w:rPr>
          <w:rFonts w:ascii="Segoe UI" w:hAnsi="Segoe UI" w:cs="Segoe UI"/>
        </w:rPr>
        <w:t xml:space="preserve"> </w:t>
      </w:r>
      <w:r w:rsidRPr="004D5D76">
        <w:rPr>
          <w:rFonts w:ascii="Segoe UI" w:hAnsi="Segoe UI" w:cs="Segoe UI"/>
        </w:rPr>
        <w:tab/>
        <w:t>Gemeindeverwaltung 3555 Trubschachen</w:t>
      </w:r>
    </w:p>
    <w:p w14:paraId="6EFF5F6D" w14:textId="77777777" w:rsidR="00B12A8E" w:rsidRPr="004D5D76" w:rsidRDefault="003A3562" w:rsidP="00192DCC">
      <w:pPr>
        <w:tabs>
          <w:tab w:val="left" w:pos="1800"/>
        </w:tabs>
        <w:jc w:val="both"/>
        <w:rPr>
          <w:rFonts w:ascii="Segoe UI" w:hAnsi="Segoe UI" w:cs="Segoe UI"/>
        </w:rPr>
      </w:pPr>
      <w:r w:rsidRPr="004D5D76">
        <w:rPr>
          <w:rFonts w:ascii="Segoe UI" w:hAnsi="Segoe UI" w:cs="Segoe UI"/>
        </w:rPr>
        <w:tab/>
      </w:r>
      <w:r w:rsidR="00A27F2F" w:rsidRPr="004D5D76">
        <w:rPr>
          <w:rFonts w:ascii="Segoe UI" w:hAnsi="Segoe UI" w:cs="Segoe UI"/>
        </w:rPr>
        <w:t xml:space="preserve">Heidi Stalder, </w:t>
      </w:r>
      <w:r w:rsidRPr="004D5D76">
        <w:rPr>
          <w:rFonts w:ascii="Segoe UI" w:hAnsi="Segoe UI" w:cs="Segoe UI"/>
        </w:rPr>
        <w:t>Gemeindeschreiberin</w:t>
      </w:r>
    </w:p>
    <w:p w14:paraId="55FCD62D" w14:textId="77777777" w:rsidR="00A27F2F" w:rsidRPr="004D5D76" w:rsidRDefault="003A3562" w:rsidP="00192DCC">
      <w:pPr>
        <w:tabs>
          <w:tab w:val="left" w:pos="1800"/>
        </w:tabs>
        <w:jc w:val="both"/>
        <w:rPr>
          <w:rFonts w:ascii="Segoe UI" w:hAnsi="Segoe UI" w:cs="Segoe UI"/>
        </w:rPr>
      </w:pPr>
      <w:r w:rsidRPr="004D5D76">
        <w:rPr>
          <w:rFonts w:ascii="Segoe UI" w:hAnsi="Segoe UI" w:cs="Segoe UI"/>
        </w:rPr>
        <w:tab/>
        <w:t>Tel. Büro 034 495 51 55</w:t>
      </w:r>
      <w:r w:rsidR="00075A7E" w:rsidRPr="004D5D76">
        <w:rPr>
          <w:rFonts w:ascii="Segoe UI" w:hAnsi="Segoe UI" w:cs="Segoe UI"/>
        </w:rPr>
        <w:t xml:space="preserve"> / </w:t>
      </w:r>
      <w:r w:rsidRPr="004D5D76">
        <w:rPr>
          <w:rFonts w:ascii="Segoe UI" w:hAnsi="Segoe UI" w:cs="Segoe UI"/>
        </w:rPr>
        <w:t>Fax Büro 034 495 61 40</w:t>
      </w:r>
    </w:p>
    <w:p w14:paraId="5FB166AB" w14:textId="77777777" w:rsidR="00B12A8E" w:rsidRPr="004D5D76" w:rsidRDefault="003A3562" w:rsidP="00192DCC">
      <w:pPr>
        <w:tabs>
          <w:tab w:val="left" w:pos="1800"/>
        </w:tabs>
        <w:jc w:val="both"/>
        <w:rPr>
          <w:rFonts w:ascii="Segoe UI" w:hAnsi="Segoe UI" w:cs="Segoe UI"/>
          <w:lang w:val="de-CH"/>
        </w:rPr>
      </w:pPr>
      <w:r w:rsidRPr="004D5D76">
        <w:rPr>
          <w:rFonts w:ascii="Segoe UI" w:hAnsi="Segoe UI" w:cs="Segoe UI"/>
          <w:lang w:val="de-CH"/>
        </w:rPr>
        <w:tab/>
        <w:t xml:space="preserve">E-Mail: </w:t>
      </w:r>
      <w:r w:rsidR="003B658D" w:rsidRPr="004D5D76">
        <w:rPr>
          <w:rFonts w:ascii="Segoe UI" w:hAnsi="Segoe UI" w:cs="Segoe UI"/>
          <w:lang w:val="de-CH"/>
        </w:rPr>
        <w:t>hs</w:t>
      </w:r>
      <w:r w:rsidR="00B2473F" w:rsidRPr="004D5D76">
        <w:rPr>
          <w:rFonts w:ascii="Segoe UI" w:hAnsi="Segoe UI" w:cs="Segoe UI"/>
          <w:lang w:val="de-CH"/>
        </w:rPr>
        <w:t>@trubschachen.ch</w:t>
      </w:r>
    </w:p>
    <w:p w14:paraId="33BCA4A9" w14:textId="77777777" w:rsidR="00B2473F" w:rsidRPr="004D5D76" w:rsidRDefault="00B2473F" w:rsidP="00192DCC">
      <w:pPr>
        <w:tabs>
          <w:tab w:val="left" w:pos="1800"/>
        </w:tabs>
        <w:jc w:val="both"/>
        <w:rPr>
          <w:rFonts w:ascii="Segoe UI" w:hAnsi="Segoe UI" w:cs="Segoe UI"/>
          <w:lang w:val="de-CH"/>
        </w:rPr>
      </w:pPr>
    </w:p>
    <w:p w14:paraId="6705A881" w14:textId="53BFA814" w:rsidR="002F0F02" w:rsidRPr="004D5D76" w:rsidRDefault="003A3562" w:rsidP="00075A7E">
      <w:pPr>
        <w:jc w:val="both"/>
        <w:rPr>
          <w:rFonts w:ascii="Segoe UI" w:hAnsi="Segoe UI" w:cs="Segoe UI"/>
        </w:rPr>
      </w:pPr>
      <w:r w:rsidRPr="004D5D76">
        <w:rPr>
          <w:rFonts w:ascii="Segoe UI" w:hAnsi="Segoe UI" w:cs="Segoe UI"/>
        </w:rPr>
        <w:fldChar w:fldCharType="begin"/>
      </w:r>
      <w:r w:rsidRPr="004D5D76">
        <w:rPr>
          <w:rFonts w:ascii="Segoe UI" w:hAnsi="Segoe UI" w:cs="Segoe UI"/>
        </w:rPr>
        <w:instrText xml:space="preserve"> TIME \@ "d. MMMM yyyy" </w:instrText>
      </w:r>
      <w:r w:rsidRPr="004D5D76">
        <w:rPr>
          <w:rFonts w:ascii="Segoe UI" w:hAnsi="Segoe UI" w:cs="Segoe UI"/>
        </w:rPr>
        <w:fldChar w:fldCharType="separate"/>
      </w:r>
      <w:r>
        <w:rPr>
          <w:rFonts w:ascii="Segoe UI" w:hAnsi="Segoe UI" w:cs="Segoe UI"/>
          <w:noProof/>
        </w:rPr>
        <w:t>18. Februar 2025</w:t>
      </w:r>
      <w:r w:rsidRPr="004D5D76">
        <w:rPr>
          <w:rFonts w:ascii="Segoe UI" w:hAnsi="Segoe UI" w:cs="Segoe UI"/>
        </w:rPr>
        <w:fldChar w:fldCharType="end"/>
      </w:r>
      <w:r w:rsidRPr="004D5D76">
        <w:rPr>
          <w:rFonts w:ascii="Segoe UI" w:hAnsi="Segoe UI" w:cs="Segoe UI"/>
        </w:rPr>
        <w:t xml:space="preserve"> hs</w:t>
      </w:r>
    </w:p>
    <w:sectPr w:rsidR="002F0F02" w:rsidRPr="004D5D76" w:rsidSect="007220DF">
      <w:headerReference w:type="even" r:id="rId7"/>
      <w:headerReference w:type="default" r:id="rId8"/>
      <w:pgSz w:w="11907" w:h="16840" w:code="9"/>
      <w:pgMar w:top="1134" w:right="992" w:bottom="1418" w:left="1418" w:header="720" w:footer="68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9DB4" w14:textId="77777777" w:rsidR="00000000" w:rsidRDefault="003A3562">
      <w:r>
        <w:separator/>
      </w:r>
    </w:p>
  </w:endnote>
  <w:endnote w:type="continuationSeparator" w:id="0">
    <w:p w14:paraId="6FAB65DB" w14:textId="77777777" w:rsidR="00000000" w:rsidRDefault="003A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B9B9" w14:textId="77777777" w:rsidR="00000000" w:rsidRDefault="003A3562">
      <w:r>
        <w:separator/>
      </w:r>
    </w:p>
  </w:footnote>
  <w:footnote w:type="continuationSeparator" w:id="0">
    <w:p w14:paraId="0FF2C396" w14:textId="77777777" w:rsidR="00000000" w:rsidRDefault="003A3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9834" w14:textId="5409144B" w:rsidR="00635AAF" w:rsidRDefault="003A356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220DF">
      <w:rPr>
        <w:rStyle w:val="Seitenzahl"/>
        <w:noProof/>
      </w:rPr>
      <w:t>2</w:t>
    </w:r>
    <w:r>
      <w:rPr>
        <w:rStyle w:val="Seitenzahl"/>
      </w:rPr>
      <w:fldChar w:fldCharType="end"/>
    </w:r>
  </w:p>
  <w:p w14:paraId="0946C2BC" w14:textId="77777777" w:rsidR="00635AAF" w:rsidRDefault="00635AAF">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62A3" w14:textId="77777777" w:rsidR="00635AAF" w:rsidRDefault="003A356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E70DD">
      <w:rPr>
        <w:rStyle w:val="Seitenzahl"/>
        <w:noProof/>
      </w:rPr>
      <w:t>2</w:t>
    </w:r>
    <w:r>
      <w:rPr>
        <w:rStyle w:val="Seitenzahl"/>
      </w:rPr>
      <w:fldChar w:fldCharType="end"/>
    </w:r>
  </w:p>
  <w:p w14:paraId="1AB1ED0C" w14:textId="77777777" w:rsidR="00635AAF" w:rsidRDefault="00635AAF">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24206B"/>
    <w:multiLevelType w:val="hybridMultilevel"/>
    <w:tmpl w:val="D506F21C"/>
    <w:lvl w:ilvl="0" w:tplc="4F48CDA6">
      <w:start w:val="2"/>
      <w:numFmt w:val="bullet"/>
      <w:lvlText w:val=""/>
      <w:lvlJc w:val="left"/>
      <w:pPr>
        <w:ind w:left="720" w:hanging="360"/>
      </w:pPr>
      <w:rPr>
        <w:rFonts w:ascii="Wingdings" w:eastAsia="Times New Roman" w:hAnsi="Wingdings" w:cs="Arial" w:hint="default"/>
      </w:rPr>
    </w:lvl>
    <w:lvl w:ilvl="1" w:tplc="D2BC2DBE" w:tentative="1">
      <w:start w:val="1"/>
      <w:numFmt w:val="bullet"/>
      <w:lvlText w:val="o"/>
      <w:lvlJc w:val="left"/>
      <w:pPr>
        <w:ind w:left="1440" w:hanging="360"/>
      </w:pPr>
      <w:rPr>
        <w:rFonts w:ascii="Courier New" w:hAnsi="Courier New" w:cs="Courier New" w:hint="default"/>
      </w:rPr>
    </w:lvl>
    <w:lvl w:ilvl="2" w:tplc="3DDECFE4" w:tentative="1">
      <w:start w:val="1"/>
      <w:numFmt w:val="bullet"/>
      <w:lvlText w:val=""/>
      <w:lvlJc w:val="left"/>
      <w:pPr>
        <w:ind w:left="2160" w:hanging="360"/>
      </w:pPr>
      <w:rPr>
        <w:rFonts w:ascii="Wingdings" w:hAnsi="Wingdings" w:hint="default"/>
      </w:rPr>
    </w:lvl>
    <w:lvl w:ilvl="3" w:tplc="D6E6F094" w:tentative="1">
      <w:start w:val="1"/>
      <w:numFmt w:val="bullet"/>
      <w:lvlText w:val=""/>
      <w:lvlJc w:val="left"/>
      <w:pPr>
        <w:ind w:left="2880" w:hanging="360"/>
      </w:pPr>
      <w:rPr>
        <w:rFonts w:ascii="Symbol" w:hAnsi="Symbol" w:hint="default"/>
      </w:rPr>
    </w:lvl>
    <w:lvl w:ilvl="4" w:tplc="08282920" w:tentative="1">
      <w:start w:val="1"/>
      <w:numFmt w:val="bullet"/>
      <w:lvlText w:val="o"/>
      <w:lvlJc w:val="left"/>
      <w:pPr>
        <w:ind w:left="3600" w:hanging="360"/>
      </w:pPr>
      <w:rPr>
        <w:rFonts w:ascii="Courier New" w:hAnsi="Courier New" w:cs="Courier New" w:hint="default"/>
      </w:rPr>
    </w:lvl>
    <w:lvl w:ilvl="5" w:tplc="17F6B2A6" w:tentative="1">
      <w:start w:val="1"/>
      <w:numFmt w:val="bullet"/>
      <w:lvlText w:val=""/>
      <w:lvlJc w:val="left"/>
      <w:pPr>
        <w:ind w:left="4320" w:hanging="360"/>
      </w:pPr>
      <w:rPr>
        <w:rFonts w:ascii="Wingdings" w:hAnsi="Wingdings" w:hint="default"/>
      </w:rPr>
    </w:lvl>
    <w:lvl w:ilvl="6" w:tplc="F886DCB2" w:tentative="1">
      <w:start w:val="1"/>
      <w:numFmt w:val="bullet"/>
      <w:lvlText w:val=""/>
      <w:lvlJc w:val="left"/>
      <w:pPr>
        <w:ind w:left="5040" w:hanging="360"/>
      </w:pPr>
      <w:rPr>
        <w:rFonts w:ascii="Symbol" w:hAnsi="Symbol" w:hint="default"/>
      </w:rPr>
    </w:lvl>
    <w:lvl w:ilvl="7" w:tplc="4EF4357C" w:tentative="1">
      <w:start w:val="1"/>
      <w:numFmt w:val="bullet"/>
      <w:lvlText w:val="o"/>
      <w:lvlJc w:val="left"/>
      <w:pPr>
        <w:ind w:left="5760" w:hanging="360"/>
      </w:pPr>
      <w:rPr>
        <w:rFonts w:ascii="Courier New" w:hAnsi="Courier New" w:cs="Courier New" w:hint="default"/>
      </w:rPr>
    </w:lvl>
    <w:lvl w:ilvl="8" w:tplc="6650961C" w:tentative="1">
      <w:start w:val="1"/>
      <w:numFmt w:val="bullet"/>
      <w:lvlText w:val=""/>
      <w:lvlJc w:val="left"/>
      <w:pPr>
        <w:ind w:left="6480" w:hanging="360"/>
      </w:pPr>
      <w:rPr>
        <w:rFonts w:ascii="Wingdings" w:hAnsi="Wingdings" w:hint="default"/>
      </w:rPr>
    </w:lvl>
  </w:abstractNum>
  <w:abstractNum w:abstractNumId="2" w15:restartNumberingAfterBreak="0">
    <w:nsid w:val="1BF6571C"/>
    <w:multiLevelType w:val="singleLevel"/>
    <w:tmpl w:val="FFFFFFFF"/>
    <w:lvl w:ilvl="0">
      <w:start w:val="1"/>
      <w:numFmt w:val="bullet"/>
      <w:lvlText w:val=""/>
      <w:legacy w:legacy="1" w:legacySpace="0" w:legacyIndent="283"/>
      <w:lvlJc w:val="left"/>
      <w:pPr>
        <w:ind w:left="567" w:hanging="283"/>
      </w:pPr>
      <w:rPr>
        <w:rFonts w:ascii="Symbol" w:hAnsi="Symbol" w:hint="default"/>
      </w:rPr>
    </w:lvl>
  </w:abstractNum>
  <w:abstractNum w:abstractNumId="3" w15:restartNumberingAfterBreak="0">
    <w:nsid w:val="253D553D"/>
    <w:multiLevelType w:val="hybridMultilevel"/>
    <w:tmpl w:val="8CB8132C"/>
    <w:lvl w:ilvl="0" w:tplc="5EB49D8E">
      <w:start w:val="1"/>
      <w:numFmt w:val="bullet"/>
      <w:lvlText w:val=""/>
      <w:lvlJc w:val="left"/>
      <w:pPr>
        <w:ind w:left="720" w:hanging="360"/>
      </w:pPr>
      <w:rPr>
        <w:rFonts w:ascii="Symbol" w:hAnsi="Symbol" w:hint="default"/>
      </w:rPr>
    </w:lvl>
    <w:lvl w:ilvl="1" w:tplc="BCD27264" w:tentative="1">
      <w:start w:val="1"/>
      <w:numFmt w:val="bullet"/>
      <w:lvlText w:val="o"/>
      <w:lvlJc w:val="left"/>
      <w:pPr>
        <w:ind w:left="1440" w:hanging="360"/>
      </w:pPr>
      <w:rPr>
        <w:rFonts w:ascii="Courier New" w:hAnsi="Courier New" w:cs="Courier New" w:hint="default"/>
      </w:rPr>
    </w:lvl>
    <w:lvl w:ilvl="2" w:tplc="DEEC9FC8" w:tentative="1">
      <w:start w:val="1"/>
      <w:numFmt w:val="bullet"/>
      <w:lvlText w:val=""/>
      <w:lvlJc w:val="left"/>
      <w:pPr>
        <w:ind w:left="2160" w:hanging="360"/>
      </w:pPr>
      <w:rPr>
        <w:rFonts w:ascii="Wingdings" w:hAnsi="Wingdings" w:hint="default"/>
      </w:rPr>
    </w:lvl>
    <w:lvl w:ilvl="3" w:tplc="64B4BE22" w:tentative="1">
      <w:start w:val="1"/>
      <w:numFmt w:val="bullet"/>
      <w:lvlText w:val=""/>
      <w:lvlJc w:val="left"/>
      <w:pPr>
        <w:ind w:left="2880" w:hanging="360"/>
      </w:pPr>
      <w:rPr>
        <w:rFonts w:ascii="Symbol" w:hAnsi="Symbol" w:hint="default"/>
      </w:rPr>
    </w:lvl>
    <w:lvl w:ilvl="4" w:tplc="C592FE3C" w:tentative="1">
      <w:start w:val="1"/>
      <w:numFmt w:val="bullet"/>
      <w:lvlText w:val="o"/>
      <w:lvlJc w:val="left"/>
      <w:pPr>
        <w:ind w:left="3600" w:hanging="360"/>
      </w:pPr>
      <w:rPr>
        <w:rFonts w:ascii="Courier New" w:hAnsi="Courier New" w:cs="Courier New" w:hint="default"/>
      </w:rPr>
    </w:lvl>
    <w:lvl w:ilvl="5" w:tplc="EC30A5D4" w:tentative="1">
      <w:start w:val="1"/>
      <w:numFmt w:val="bullet"/>
      <w:lvlText w:val=""/>
      <w:lvlJc w:val="left"/>
      <w:pPr>
        <w:ind w:left="4320" w:hanging="360"/>
      </w:pPr>
      <w:rPr>
        <w:rFonts w:ascii="Wingdings" w:hAnsi="Wingdings" w:hint="default"/>
      </w:rPr>
    </w:lvl>
    <w:lvl w:ilvl="6" w:tplc="536E0842" w:tentative="1">
      <w:start w:val="1"/>
      <w:numFmt w:val="bullet"/>
      <w:lvlText w:val=""/>
      <w:lvlJc w:val="left"/>
      <w:pPr>
        <w:ind w:left="5040" w:hanging="360"/>
      </w:pPr>
      <w:rPr>
        <w:rFonts w:ascii="Symbol" w:hAnsi="Symbol" w:hint="default"/>
      </w:rPr>
    </w:lvl>
    <w:lvl w:ilvl="7" w:tplc="146CC338" w:tentative="1">
      <w:start w:val="1"/>
      <w:numFmt w:val="bullet"/>
      <w:lvlText w:val="o"/>
      <w:lvlJc w:val="left"/>
      <w:pPr>
        <w:ind w:left="5760" w:hanging="360"/>
      </w:pPr>
      <w:rPr>
        <w:rFonts w:ascii="Courier New" w:hAnsi="Courier New" w:cs="Courier New" w:hint="default"/>
      </w:rPr>
    </w:lvl>
    <w:lvl w:ilvl="8" w:tplc="DC58CD9E" w:tentative="1">
      <w:start w:val="1"/>
      <w:numFmt w:val="bullet"/>
      <w:lvlText w:val=""/>
      <w:lvlJc w:val="left"/>
      <w:pPr>
        <w:ind w:left="6480" w:hanging="360"/>
      </w:pPr>
      <w:rPr>
        <w:rFonts w:ascii="Wingdings" w:hAnsi="Wingdings" w:hint="default"/>
      </w:rPr>
    </w:lvl>
  </w:abstractNum>
  <w:abstractNum w:abstractNumId="4" w15:restartNumberingAfterBreak="0">
    <w:nsid w:val="52607577"/>
    <w:multiLevelType w:val="hybridMultilevel"/>
    <w:tmpl w:val="4C7C89CC"/>
    <w:lvl w:ilvl="0" w:tplc="7876D616">
      <w:start w:val="1"/>
      <w:numFmt w:val="bullet"/>
      <w:lvlText w:val=""/>
      <w:lvlJc w:val="left"/>
      <w:pPr>
        <w:ind w:left="720" w:hanging="360"/>
      </w:pPr>
      <w:rPr>
        <w:rFonts w:ascii="Symbol" w:hAnsi="Symbol" w:hint="default"/>
      </w:rPr>
    </w:lvl>
    <w:lvl w:ilvl="1" w:tplc="B9DCAB86" w:tentative="1">
      <w:start w:val="1"/>
      <w:numFmt w:val="bullet"/>
      <w:lvlText w:val="o"/>
      <w:lvlJc w:val="left"/>
      <w:pPr>
        <w:ind w:left="1440" w:hanging="360"/>
      </w:pPr>
      <w:rPr>
        <w:rFonts w:ascii="Courier New" w:hAnsi="Courier New" w:cs="Courier New" w:hint="default"/>
      </w:rPr>
    </w:lvl>
    <w:lvl w:ilvl="2" w:tplc="A2E48EAA" w:tentative="1">
      <w:start w:val="1"/>
      <w:numFmt w:val="bullet"/>
      <w:lvlText w:val=""/>
      <w:lvlJc w:val="left"/>
      <w:pPr>
        <w:ind w:left="2160" w:hanging="360"/>
      </w:pPr>
      <w:rPr>
        <w:rFonts w:ascii="Wingdings" w:hAnsi="Wingdings" w:hint="default"/>
      </w:rPr>
    </w:lvl>
    <w:lvl w:ilvl="3" w:tplc="ABC4F5B4" w:tentative="1">
      <w:start w:val="1"/>
      <w:numFmt w:val="bullet"/>
      <w:lvlText w:val=""/>
      <w:lvlJc w:val="left"/>
      <w:pPr>
        <w:ind w:left="2880" w:hanging="360"/>
      </w:pPr>
      <w:rPr>
        <w:rFonts w:ascii="Symbol" w:hAnsi="Symbol" w:hint="default"/>
      </w:rPr>
    </w:lvl>
    <w:lvl w:ilvl="4" w:tplc="ADD2D314" w:tentative="1">
      <w:start w:val="1"/>
      <w:numFmt w:val="bullet"/>
      <w:lvlText w:val="o"/>
      <w:lvlJc w:val="left"/>
      <w:pPr>
        <w:ind w:left="3600" w:hanging="360"/>
      </w:pPr>
      <w:rPr>
        <w:rFonts w:ascii="Courier New" w:hAnsi="Courier New" w:cs="Courier New" w:hint="default"/>
      </w:rPr>
    </w:lvl>
    <w:lvl w:ilvl="5" w:tplc="5890DF48" w:tentative="1">
      <w:start w:val="1"/>
      <w:numFmt w:val="bullet"/>
      <w:lvlText w:val=""/>
      <w:lvlJc w:val="left"/>
      <w:pPr>
        <w:ind w:left="4320" w:hanging="360"/>
      </w:pPr>
      <w:rPr>
        <w:rFonts w:ascii="Wingdings" w:hAnsi="Wingdings" w:hint="default"/>
      </w:rPr>
    </w:lvl>
    <w:lvl w:ilvl="6" w:tplc="71CAEE06" w:tentative="1">
      <w:start w:val="1"/>
      <w:numFmt w:val="bullet"/>
      <w:lvlText w:val=""/>
      <w:lvlJc w:val="left"/>
      <w:pPr>
        <w:ind w:left="5040" w:hanging="360"/>
      </w:pPr>
      <w:rPr>
        <w:rFonts w:ascii="Symbol" w:hAnsi="Symbol" w:hint="default"/>
      </w:rPr>
    </w:lvl>
    <w:lvl w:ilvl="7" w:tplc="F7B0A328" w:tentative="1">
      <w:start w:val="1"/>
      <w:numFmt w:val="bullet"/>
      <w:lvlText w:val="o"/>
      <w:lvlJc w:val="left"/>
      <w:pPr>
        <w:ind w:left="5760" w:hanging="360"/>
      </w:pPr>
      <w:rPr>
        <w:rFonts w:ascii="Courier New" w:hAnsi="Courier New" w:cs="Courier New" w:hint="default"/>
      </w:rPr>
    </w:lvl>
    <w:lvl w:ilvl="8" w:tplc="DC8C7420"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A8E"/>
    <w:rsid w:val="00001B43"/>
    <w:rsid w:val="00004182"/>
    <w:rsid w:val="00004BC6"/>
    <w:rsid w:val="00010424"/>
    <w:rsid w:val="000132E5"/>
    <w:rsid w:val="00027CA9"/>
    <w:rsid w:val="000303A8"/>
    <w:rsid w:val="00036177"/>
    <w:rsid w:val="000429D5"/>
    <w:rsid w:val="00044D2A"/>
    <w:rsid w:val="000507A7"/>
    <w:rsid w:val="000561B0"/>
    <w:rsid w:val="00056D76"/>
    <w:rsid w:val="00056E06"/>
    <w:rsid w:val="0006189E"/>
    <w:rsid w:val="00072C01"/>
    <w:rsid w:val="00075A7E"/>
    <w:rsid w:val="000821F7"/>
    <w:rsid w:val="00082D5B"/>
    <w:rsid w:val="000968D3"/>
    <w:rsid w:val="000B0C46"/>
    <w:rsid w:val="000B50A0"/>
    <w:rsid w:val="000B76D4"/>
    <w:rsid w:val="000D4606"/>
    <w:rsid w:val="000E0B5C"/>
    <w:rsid w:val="000E1D0F"/>
    <w:rsid w:val="000E7FBE"/>
    <w:rsid w:val="000F1809"/>
    <w:rsid w:val="00123A9B"/>
    <w:rsid w:val="00131B51"/>
    <w:rsid w:val="00147B10"/>
    <w:rsid w:val="00150901"/>
    <w:rsid w:val="00150FC6"/>
    <w:rsid w:val="00175DF3"/>
    <w:rsid w:val="00182299"/>
    <w:rsid w:val="00192DCC"/>
    <w:rsid w:val="00193944"/>
    <w:rsid w:val="001A2B7C"/>
    <w:rsid w:val="001C0C0C"/>
    <w:rsid w:val="001C4559"/>
    <w:rsid w:val="001C6475"/>
    <w:rsid w:val="001D74AB"/>
    <w:rsid w:val="001E70DD"/>
    <w:rsid w:val="001E73B4"/>
    <w:rsid w:val="001F4687"/>
    <w:rsid w:val="001F4B1F"/>
    <w:rsid w:val="001F5DA1"/>
    <w:rsid w:val="0020537E"/>
    <w:rsid w:val="002128B1"/>
    <w:rsid w:val="00225B16"/>
    <w:rsid w:val="002515B9"/>
    <w:rsid w:val="002516B2"/>
    <w:rsid w:val="00253387"/>
    <w:rsid w:val="0025772F"/>
    <w:rsid w:val="002675D0"/>
    <w:rsid w:val="002733BD"/>
    <w:rsid w:val="00274366"/>
    <w:rsid w:val="00280439"/>
    <w:rsid w:val="002812A9"/>
    <w:rsid w:val="002821E8"/>
    <w:rsid w:val="00283E2D"/>
    <w:rsid w:val="00293619"/>
    <w:rsid w:val="002A5BD8"/>
    <w:rsid w:val="002A7EBF"/>
    <w:rsid w:val="002B0A72"/>
    <w:rsid w:val="002B2A9F"/>
    <w:rsid w:val="002B6F5A"/>
    <w:rsid w:val="002B7D17"/>
    <w:rsid w:val="002C2088"/>
    <w:rsid w:val="002D6663"/>
    <w:rsid w:val="002E0485"/>
    <w:rsid w:val="002E1E1E"/>
    <w:rsid w:val="002E5D8A"/>
    <w:rsid w:val="002E69C9"/>
    <w:rsid w:val="002F0F02"/>
    <w:rsid w:val="002F737B"/>
    <w:rsid w:val="00300DE5"/>
    <w:rsid w:val="0033017D"/>
    <w:rsid w:val="00330AAD"/>
    <w:rsid w:val="00333D3E"/>
    <w:rsid w:val="00335E4B"/>
    <w:rsid w:val="0035535D"/>
    <w:rsid w:val="00357B05"/>
    <w:rsid w:val="00360343"/>
    <w:rsid w:val="00362879"/>
    <w:rsid w:val="0037296D"/>
    <w:rsid w:val="0037739B"/>
    <w:rsid w:val="0038307E"/>
    <w:rsid w:val="00385905"/>
    <w:rsid w:val="003A3562"/>
    <w:rsid w:val="003B0DCB"/>
    <w:rsid w:val="003B0FE5"/>
    <w:rsid w:val="003B2245"/>
    <w:rsid w:val="003B658D"/>
    <w:rsid w:val="003C0655"/>
    <w:rsid w:val="003D2E27"/>
    <w:rsid w:val="003E1347"/>
    <w:rsid w:val="003E41E8"/>
    <w:rsid w:val="004013D5"/>
    <w:rsid w:val="004076F4"/>
    <w:rsid w:val="00420868"/>
    <w:rsid w:val="004218D0"/>
    <w:rsid w:val="00430C58"/>
    <w:rsid w:val="004317ED"/>
    <w:rsid w:val="00443302"/>
    <w:rsid w:val="00447FA5"/>
    <w:rsid w:val="00456AB8"/>
    <w:rsid w:val="00460405"/>
    <w:rsid w:val="004738A7"/>
    <w:rsid w:val="0048651F"/>
    <w:rsid w:val="00493AC1"/>
    <w:rsid w:val="004B4193"/>
    <w:rsid w:val="004C5E72"/>
    <w:rsid w:val="004D0BEE"/>
    <w:rsid w:val="004D3908"/>
    <w:rsid w:val="004D5CDF"/>
    <w:rsid w:val="004D5D76"/>
    <w:rsid w:val="004D7245"/>
    <w:rsid w:val="00511FB1"/>
    <w:rsid w:val="00517FB6"/>
    <w:rsid w:val="00521FFD"/>
    <w:rsid w:val="005239B4"/>
    <w:rsid w:val="005304AF"/>
    <w:rsid w:val="0053124B"/>
    <w:rsid w:val="00534DC9"/>
    <w:rsid w:val="00541F46"/>
    <w:rsid w:val="005528FB"/>
    <w:rsid w:val="0055294B"/>
    <w:rsid w:val="00553418"/>
    <w:rsid w:val="0056768D"/>
    <w:rsid w:val="0057198A"/>
    <w:rsid w:val="005909C3"/>
    <w:rsid w:val="005920C7"/>
    <w:rsid w:val="005A1505"/>
    <w:rsid w:val="005A23A2"/>
    <w:rsid w:val="005A5888"/>
    <w:rsid w:val="005B1D50"/>
    <w:rsid w:val="005D4FBC"/>
    <w:rsid w:val="005E0C25"/>
    <w:rsid w:val="005E0C72"/>
    <w:rsid w:val="005E6197"/>
    <w:rsid w:val="005F3C21"/>
    <w:rsid w:val="005F7992"/>
    <w:rsid w:val="00602A17"/>
    <w:rsid w:val="00603EA2"/>
    <w:rsid w:val="00614C21"/>
    <w:rsid w:val="006168E8"/>
    <w:rsid w:val="00635AAF"/>
    <w:rsid w:val="00641BCC"/>
    <w:rsid w:val="00650BA8"/>
    <w:rsid w:val="00664869"/>
    <w:rsid w:val="006666B2"/>
    <w:rsid w:val="00670124"/>
    <w:rsid w:val="006725AC"/>
    <w:rsid w:val="006758C1"/>
    <w:rsid w:val="00676675"/>
    <w:rsid w:val="00676BA1"/>
    <w:rsid w:val="00686522"/>
    <w:rsid w:val="006932AC"/>
    <w:rsid w:val="006A39A8"/>
    <w:rsid w:val="006A4637"/>
    <w:rsid w:val="006A474B"/>
    <w:rsid w:val="006B0F64"/>
    <w:rsid w:val="006C2A21"/>
    <w:rsid w:val="006C38DA"/>
    <w:rsid w:val="006E0EC2"/>
    <w:rsid w:val="006F2F80"/>
    <w:rsid w:val="006F4E55"/>
    <w:rsid w:val="006F5824"/>
    <w:rsid w:val="006F7101"/>
    <w:rsid w:val="007104E4"/>
    <w:rsid w:val="007124E0"/>
    <w:rsid w:val="007175CD"/>
    <w:rsid w:val="007220DF"/>
    <w:rsid w:val="007321F3"/>
    <w:rsid w:val="00744854"/>
    <w:rsid w:val="0075161C"/>
    <w:rsid w:val="007608D9"/>
    <w:rsid w:val="007847F7"/>
    <w:rsid w:val="007915EB"/>
    <w:rsid w:val="007A43F1"/>
    <w:rsid w:val="007A6840"/>
    <w:rsid w:val="007B4C3D"/>
    <w:rsid w:val="007B513B"/>
    <w:rsid w:val="007B5B6F"/>
    <w:rsid w:val="007B5D56"/>
    <w:rsid w:val="007B7282"/>
    <w:rsid w:val="007E3D44"/>
    <w:rsid w:val="007F0E16"/>
    <w:rsid w:val="007F3835"/>
    <w:rsid w:val="007F4EA1"/>
    <w:rsid w:val="0081091B"/>
    <w:rsid w:val="00815BEC"/>
    <w:rsid w:val="0083723C"/>
    <w:rsid w:val="0084461F"/>
    <w:rsid w:val="00853497"/>
    <w:rsid w:val="00870AB5"/>
    <w:rsid w:val="00877926"/>
    <w:rsid w:val="008836A8"/>
    <w:rsid w:val="008861C0"/>
    <w:rsid w:val="008A67ED"/>
    <w:rsid w:val="008B6100"/>
    <w:rsid w:val="008C6AB0"/>
    <w:rsid w:val="008C765A"/>
    <w:rsid w:val="008E152D"/>
    <w:rsid w:val="008F0F6C"/>
    <w:rsid w:val="00900F68"/>
    <w:rsid w:val="00901497"/>
    <w:rsid w:val="009034AA"/>
    <w:rsid w:val="009036A2"/>
    <w:rsid w:val="009061D3"/>
    <w:rsid w:val="00924FA8"/>
    <w:rsid w:val="009256F8"/>
    <w:rsid w:val="00937264"/>
    <w:rsid w:val="00940390"/>
    <w:rsid w:val="00942F11"/>
    <w:rsid w:val="00963DB1"/>
    <w:rsid w:val="009667A5"/>
    <w:rsid w:val="00991899"/>
    <w:rsid w:val="00992AE9"/>
    <w:rsid w:val="009941B0"/>
    <w:rsid w:val="00994EE2"/>
    <w:rsid w:val="009A3431"/>
    <w:rsid w:val="009A4BEE"/>
    <w:rsid w:val="009B31F6"/>
    <w:rsid w:val="009B4995"/>
    <w:rsid w:val="009D29C8"/>
    <w:rsid w:val="009D42F4"/>
    <w:rsid w:val="009E467E"/>
    <w:rsid w:val="009F37BF"/>
    <w:rsid w:val="009F57C1"/>
    <w:rsid w:val="00A017E5"/>
    <w:rsid w:val="00A06847"/>
    <w:rsid w:val="00A1168D"/>
    <w:rsid w:val="00A13C80"/>
    <w:rsid w:val="00A16AB1"/>
    <w:rsid w:val="00A26E37"/>
    <w:rsid w:val="00A27F2F"/>
    <w:rsid w:val="00A32E83"/>
    <w:rsid w:val="00A45FDC"/>
    <w:rsid w:val="00A57953"/>
    <w:rsid w:val="00A607CA"/>
    <w:rsid w:val="00A618A3"/>
    <w:rsid w:val="00A63E2F"/>
    <w:rsid w:val="00A75529"/>
    <w:rsid w:val="00A80174"/>
    <w:rsid w:val="00A81BC0"/>
    <w:rsid w:val="00A87F33"/>
    <w:rsid w:val="00A916F8"/>
    <w:rsid w:val="00AB0C1C"/>
    <w:rsid w:val="00AB0E8A"/>
    <w:rsid w:val="00AC0EA5"/>
    <w:rsid w:val="00AC0F0C"/>
    <w:rsid w:val="00AD0080"/>
    <w:rsid w:val="00AE41E0"/>
    <w:rsid w:val="00AF0F75"/>
    <w:rsid w:val="00AF1EAF"/>
    <w:rsid w:val="00AF2AD7"/>
    <w:rsid w:val="00B07891"/>
    <w:rsid w:val="00B11F1D"/>
    <w:rsid w:val="00B12A8E"/>
    <w:rsid w:val="00B154EB"/>
    <w:rsid w:val="00B200A9"/>
    <w:rsid w:val="00B22A15"/>
    <w:rsid w:val="00B23099"/>
    <w:rsid w:val="00B23B64"/>
    <w:rsid w:val="00B2473F"/>
    <w:rsid w:val="00B33ECF"/>
    <w:rsid w:val="00B358E5"/>
    <w:rsid w:val="00B425B5"/>
    <w:rsid w:val="00B443FF"/>
    <w:rsid w:val="00B519C6"/>
    <w:rsid w:val="00B66470"/>
    <w:rsid w:val="00B74D51"/>
    <w:rsid w:val="00B87A50"/>
    <w:rsid w:val="00B90822"/>
    <w:rsid w:val="00B92F64"/>
    <w:rsid w:val="00B97723"/>
    <w:rsid w:val="00BA3CB5"/>
    <w:rsid w:val="00BA44C3"/>
    <w:rsid w:val="00BA457B"/>
    <w:rsid w:val="00BA5409"/>
    <w:rsid w:val="00BB51A4"/>
    <w:rsid w:val="00BD0620"/>
    <w:rsid w:val="00BD36C3"/>
    <w:rsid w:val="00BD3DCF"/>
    <w:rsid w:val="00BD7E8F"/>
    <w:rsid w:val="00BE0E6E"/>
    <w:rsid w:val="00BE4687"/>
    <w:rsid w:val="00C0041A"/>
    <w:rsid w:val="00C004E6"/>
    <w:rsid w:val="00C11F77"/>
    <w:rsid w:val="00C2450E"/>
    <w:rsid w:val="00C36A1F"/>
    <w:rsid w:val="00C41713"/>
    <w:rsid w:val="00C43C5A"/>
    <w:rsid w:val="00C47CB4"/>
    <w:rsid w:val="00C605B2"/>
    <w:rsid w:val="00C62C60"/>
    <w:rsid w:val="00C659AA"/>
    <w:rsid w:val="00C7595D"/>
    <w:rsid w:val="00C82E92"/>
    <w:rsid w:val="00C840FD"/>
    <w:rsid w:val="00C90F86"/>
    <w:rsid w:val="00C97B22"/>
    <w:rsid w:val="00CA3588"/>
    <w:rsid w:val="00CA419B"/>
    <w:rsid w:val="00CB6B79"/>
    <w:rsid w:val="00CC1368"/>
    <w:rsid w:val="00CC5B86"/>
    <w:rsid w:val="00CD0095"/>
    <w:rsid w:val="00CE01C2"/>
    <w:rsid w:val="00CE139D"/>
    <w:rsid w:val="00CE60E9"/>
    <w:rsid w:val="00CF1147"/>
    <w:rsid w:val="00CF13C0"/>
    <w:rsid w:val="00CF1718"/>
    <w:rsid w:val="00CF73A4"/>
    <w:rsid w:val="00D03C6A"/>
    <w:rsid w:val="00D04AD1"/>
    <w:rsid w:val="00D1018F"/>
    <w:rsid w:val="00D1225F"/>
    <w:rsid w:val="00D502CF"/>
    <w:rsid w:val="00D54988"/>
    <w:rsid w:val="00D62D08"/>
    <w:rsid w:val="00D65853"/>
    <w:rsid w:val="00D65CFF"/>
    <w:rsid w:val="00D665AF"/>
    <w:rsid w:val="00D70BCD"/>
    <w:rsid w:val="00D71C19"/>
    <w:rsid w:val="00D7417E"/>
    <w:rsid w:val="00D83A50"/>
    <w:rsid w:val="00D84094"/>
    <w:rsid w:val="00DA34AC"/>
    <w:rsid w:val="00DA4291"/>
    <w:rsid w:val="00DA42E4"/>
    <w:rsid w:val="00DA5E7C"/>
    <w:rsid w:val="00DB54FC"/>
    <w:rsid w:val="00DC0DCD"/>
    <w:rsid w:val="00DC5AE3"/>
    <w:rsid w:val="00DC5DAF"/>
    <w:rsid w:val="00DD33E9"/>
    <w:rsid w:val="00DE39E2"/>
    <w:rsid w:val="00DE792F"/>
    <w:rsid w:val="00DF3EA7"/>
    <w:rsid w:val="00DF4B2A"/>
    <w:rsid w:val="00E00523"/>
    <w:rsid w:val="00E07784"/>
    <w:rsid w:val="00E16481"/>
    <w:rsid w:val="00E21812"/>
    <w:rsid w:val="00E249CA"/>
    <w:rsid w:val="00E511DF"/>
    <w:rsid w:val="00E63C2B"/>
    <w:rsid w:val="00E805D8"/>
    <w:rsid w:val="00E901D2"/>
    <w:rsid w:val="00E9754C"/>
    <w:rsid w:val="00EA2DA3"/>
    <w:rsid w:val="00EA4F89"/>
    <w:rsid w:val="00EB1C44"/>
    <w:rsid w:val="00EB2FD3"/>
    <w:rsid w:val="00EB63FE"/>
    <w:rsid w:val="00EC1A79"/>
    <w:rsid w:val="00ED3062"/>
    <w:rsid w:val="00ED6375"/>
    <w:rsid w:val="00EE576D"/>
    <w:rsid w:val="00EE7D26"/>
    <w:rsid w:val="00EF0F0B"/>
    <w:rsid w:val="00F12F89"/>
    <w:rsid w:val="00F15443"/>
    <w:rsid w:val="00F30620"/>
    <w:rsid w:val="00F4012C"/>
    <w:rsid w:val="00F430C8"/>
    <w:rsid w:val="00F515F4"/>
    <w:rsid w:val="00F51889"/>
    <w:rsid w:val="00F53375"/>
    <w:rsid w:val="00F5625A"/>
    <w:rsid w:val="00F63316"/>
    <w:rsid w:val="00F7051E"/>
    <w:rsid w:val="00F84ABC"/>
    <w:rsid w:val="00F94504"/>
    <w:rsid w:val="00F96922"/>
    <w:rsid w:val="00FA4897"/>
    <w:rsid w:val="00FA611C"/>
    <w:rsid w:val="00FB00E8"/>
    <w:rsid w:val="00FB10EF"/>
    <w:rsid w:val="00FB21BA"/>
    <w:rsid w:val="00FC342C"/>
    <w:rsid w:val="00FC43D4"/>
    <w:rsid w:val="00FC4545"/>
    <w:rsid w:val="00FD6189"/>
    <w:rsid w:val="00FE7B49"/>
    <w:rsid w:val="00FE7C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0482B"/>
  <w15:chartTrackingRefBased/>
  <w15:docId w15:val="{D6127759-372B-4828-AB21-7824D9C9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12A8E"/>
    <w:rPr>
      <w:rFonts w:ascii="Arial" w:hAnsi="Arial"/>
      <w:lang w:val="de-DE"/>
    </w:rPr>
  </w:style>
  <w:style w:type="paragraph" w:styleId="berschrift3">
    <w:name w:val="heading 3"/>
    <w:basedOn w:val="Standard"/>
    <w:next w:val="Standard"/>
    <w:link w:val="berschrift3Zchn"/>
    <w:qFormat/>
    <w:rsid w:val="0020537E"/>
    <w:pPr>
      <w:keepNext/>
      <w:tabs>
        <w:tab w:val="left" w:pos="5670"/>
      </w:tabs>
      <w:jc w:val="both"/>
      <w:outlineLvl w:val="2"/>
    </w:pPr>
    <w:rPr>
      <w:rFonts w:eastAsia="Calibri"/>
      <w:b/>
      <w:bCs/>
      <w:sz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12A8E"/>
    <w:pPr>
      <w:tabs>
        <w:tab w:val="center" w:pos="4819"/>
        <w:tab w:val="right" w:pos="9071"/>
      </w:tabs>
    </w:pPr>
  </w:style>
  <w:style w:type="character" w:styleId="Seitenzahl">
    <w:name w:val="page number"/>
    <w:basedOn w:val="Absatz-Standardschriftart"/>
    <w:rsid w:val="00B12A8E"/>
  </w:style>
  <w:style w:type="character" w:styleId="Hyperlink">
    <w:name w:val="Hyperlink"/>
    <w:rsid w:val="00B12A8E"/>
    <w:rPr>
      <w:color w:val="0000FF"/>
      <w:u w:val="single"/>
    </w:rPr>
  </w:style>
  <w:style w:type="paragraph" w:styleId="Sprechblasentext">
    <w:name w:val="Balloon Text"/>
    <w:basedOn w:val="Standard"/>
    <w:semiHidden/>
    <w:rsid w:val="001A2B7C"/>
    <w:rPr>
      <w:rFonts w:ascii="Tahoma" w:hAnsi="Tahoma" w:cs="Tahoma"/>
      <w:sz w:val="16"/>
      <w:szCs w:val="16"/>
    </w:rPr>
  </w:style>
  <w:style w:type="paragraph" w:styleId="Textkrper2">
    <w:name w:val="Body Text 2"/>
    <w:basedOn w:val="Standard"/>
    <w:rsid w:val="009B4995"/>
    <w:pPr>
      <w:jc w:val="both"/>
    </w:pPr>
    <w:rPr>
      <w:sz w:val="22"/>
      <w:lang w:val="de-CH"/>
    </w:rPr>
  </w:style>
  <w:style w:type="character" w:customStyle="1" w:styleId="berschrift3Zchn">
    <w:name w:val="Überschrift 3 Zchn"/>
    <w:link w:val="berschrift3"/>
    <w:locked/>
    <w:rsid w:val="0020537E"/>
    <w:rPr>
      <w:rFonts w:ascii="Arial" w:eastAsia="Calibri" w:hAnsi="Arial"/>
      <w:b/>
      <w:bCs/>
      <w:sz w:val="22"/>
      <w:lang w:val="de-DE" w:eastAsia="en-US" w:bidi="ar-SA"/>
    </w:rPr>
  </w:style>
  <w:style w:type="paragraph" w:styleId="Fuzeile">
    <w:name w:val="footer"/>
    <w:basedOn w:val="Standard"/>
    <w:rsid w:val="003B658D"/>
    <w:pPr>
      <w:tabs>
        <w:tab w:val="center" w:pos="4536"/>
        <w:tab w:val="right" w:pos="9072"/>
      </w:tabs>
    </w:pPr>
  </w:style>
  <w:style w:type="table" w:styleId="Tabellenraster">
    <w:name w:val="Table Grid"/>
    <w:basedOn w:val="NormaleTabelle"/>
    <w:uiPriority w:val="39"/>
    <w:rsid w:val="00B22A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D0080"/>
    <w:pPr>
      <w:ind w:left="720"/>
      <w:contextualSpacing/>
      <w:jc w:val="both"/>
    </w:pPr>
    <w:rPr>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Ratsfenster</vt:lpstr>
    </vt:vector>
  </TitlesOfParts>
  <Company>Gemeinde Trubschachen</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Ratsfenster</dc:title>
  <dc:creator>Heidi Stalder</dc:creator>
  <cp:lastModifiedBy>Heidi Stalder</cp:lastModifiedBy>
  <cp:revision>17</cp:revision>
  <cp:lastPrinted>2014-09-19T14:56:00Z</cp:lastPrinted>
  <dcterms:created xsi:type="dcterms:W3CDTF">2022-11-28T09:59:00Z</dcterms:created>
  <dcterms:modified xsi:type="dcterms:W3CDTF">2025-02-18T15:05:00Z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BCID">
    <vt:lpwstr>2502181605065160</vt:lpwstr>
  </property>
  <property fmtid="{D5CDD505-2E9C-101B-9397-08002B2CF9AE}" pid="3" name="BC-DocVer">
    <vt:r8>1.001</vt:r8>
  </property>
  <property fmtid="{D5CDD505-2E9C-101B-9397-08002B2CF9AE}" pid="4" name="BC-DownDT">
    <vt:lpwstr>2025-02-18T15:05:33.526Z</vt:lpwstr>
  </property>
  <property fmtid="{D5CDD505-2E9C-101B-9397-08002B2CF9AE}" pid="5" name="BC-UNID">
    <vt:lpwstr>1374e6a81cc03d1bc1258c350052dd6d</vt:lpwstr>
  </property>
  <property fmtid="{D5CDD505-2E9C-101B-9397-08002B2CF9AE}" pid="6" name="BC-User">
    <vt:lpwstr>Heidi Stalder</vt:lpwstr>
  </property>
  <property fmtid="{D5CDD505-2E9C-101B-9397-08002B2CF9AE}" pid="7" name="BC-GUID">
    <vt:lpwstr>d3481e81-f5f3-47c5-a748-5a272b8e89ae</vt:lpwstr>
  </property>
</Properties>
</file>